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04" w:rsidRPr="005F1443" w:rsidRDefault="007F6804" w:rsidP="007F6804">
      <w:pPr>
        <w:rPr>
          <w:b/>
          <w:color w:val="000000"/>
          <w:sz w:val="22"/>
          <w:szCs w:val="22"/>
        </w:rPr>
      </w:pPr>
      <w:r w:rsidRPr="005F1443">
        <w:rPr>
          <w:b/>
          <w:color w:val="000000"/>
          <w:sz w:val="22"/>
          <w:szCs w:val="22"/>
        </w:rPr>
        <w:t xml:space="preserve">Поурочный план </w:t>
      </w:r>
      <w:r>
        <w:rPr>
          <w:b/>
          <w:color w:val="000000"/>
          <w:sz w:val="22"/>
          <w:szCs w:val="22"/>
        </w:rPr>
        <w:t>классного часа</w:t>
      </w:r>
      <w:r w:rsidRPr="005F1443">
        <w:rPr>
          <w:sz w:val="22"/>
          <w:szCs w:val="22"/>
        </w:rPr>
        <w:br/>
      </w:r>
    </w:p>
    <w:tbl>
      <w:tblPr>
        <w:tblStyle w:val="a3"/>
        <w:tblW w:w="15417" w:type="dxa"/>
        <w:tblLook w:val="0000" w:firstRow="0" w:lastRow="0" w:firstColumn="0" w:lastColumn="0" w:noHBand="0" w:noVBand="0"/>
      </w:tblPr>
      <w:tblGrid>
        <w:gridCol w:w="2660"/>
        <w:gridCol w:w="567"/>
        <w:gridCol w:w="2268"/>
        <w:gridCol w:w="2126"/>
        <w:gridCol w:w="7796"/>
      </w:tblGrid>
      <w:tr w:rsidR="007F6804" w:rsidRPr="005F1443" w:rsidTr="00433580">
        <w:trPr>
          <w:trHeight w:val="570"/>
        </w:trPr>
        <w:tc>
          <w:tcPr>
            <w:tcW w:w="3227" w:type="dxa"/>
            <w:gridSpan w:val="2"/>
          </w:tcPr>
          <w:p w:rsidR="007F6804" w:rsidRPr="005F1443" w:rsidRDefault="007F6804" w:rsidP="00433580">
            <w:pPr>
              <w:rPr>
                <w:color w:val="000000"/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Наименование организации образования</w:t>
            </w:r>
            <w:r>
              <w:rPr>
                <w:color w:val="000000"/>
                <w:sz w:val="22"/>
                <w:szCs w:val="22"/>
              </w:rPr>
              <w:t xml:space="preserve"> КГУ «ОСШ села Новодонецкое»</w:t>
            </w:r>
          </w:p>
        </w:tc>
        <w:tc>
          <w:tcPr>
            <w:tcW w:w="2268" w:type="dxa"/>
          </w:tcPr>
          <w:p w:rsidR="007F6804" w:rsidRPr="005F1443" w:rsidRDefault="007F6804" w:rsidP="0043358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 xml:space="preserve">Предмет: классный час </w:t>
            </w:r>
          </w:p>
        </w:tc>
        <w:tc>
          <w:tcPr>
            <w:tcW w:w="2126" w:type="dxa"/>
          </w:tcPr>
          <w:p w:rsidR="007F6804" w:rsidRPr="005F1443" w:rsidRDefault="007F6804" w:rsidP="0043358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 xml:space="preserve"> Четверть </w:t>
            </w:r>
            <w:r>
              <w:rPr>
                <w:color w:val="000000"/>
                <w:sz w:val="22"/>
                <w:szCs w:val="22"/>
              </w:rPr>
              <w:t>2</w:t>
            </w:r>
          </w:p>
          <w:p w:rsidR="007F6804" w:rsidRPr="005F1443" w:rsidRDefault="007F6804" w:rsidP="004335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96" w:type="dxa"/>
          </w:tcPr>
          <w:p w:rsidR="007F6804" w:rsidRPr="005F1443" w:rsidRDefault="007F6804" w:rsidP="00433580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 xml:space="preserve">Урок № </w:t>
            </w:r>
            <w:r>
              <w:rPr>
                <w:color w:val="000000"/>
                <w:sz w:val="22"/>
                <w:szCs w:val="22"/>
              </w:rPr>
              <w:t>14</w:t>
            </w:r>
          </w:p>
          <w:p w:rsidR="007F6804" w:rsidRPr="005F1443" w:rsidRDefault="007F6804" w:rsidP="004335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6804" w:rsidRPr="005F1443" w:rsidTr="00433580">
        <w:trPr>
          <w:trHeight w:val="220"/>
        </w:trPr>
        <w:tc>
          <w:tcPr>
            <w:tcW w:w="15417" w:type="dxa"/>
            <w:gridSpan w:val="5"/>
            <w:tcBorders>
              <w:left w:val="nil"/>
              <w:bottom w:val="nil"/>
              <w:right w:val="nil"/>
            </w:tcBorders>
          </w:tcPr>
          <w:p w:rsidR="007F6804" w:rsidRPr="005F1443" w:rsidRDefault="007F6804" w:rsidP="0043358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F6804" w:rsidRPr="005F1443" w:rsidTr="00433580">
        <w:trPr>
          <w:trHeight w:val="225"/>
        </w:trPr>
        <w:tc>
          <w:tcPr>
            <w:tcW w:w="154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6804" w:rsidRPr="005F1443" w:rsidRDefault="007F6804" w:rsidP="00433580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c>
          <w:tcPr>
            <w:tcW w:w="15417" w:type="dxa"/>
            <w:gridSpan w:val="5"/>
            <w:tcBorders>
              <w:top w:val="nil"/>
              <w:left w:val="nil"/>
              <w:right w:val="nil"/>
            </w:tcBorders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c>
          <w:tcPr>
            <w:tcW w:w="2660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ФИО педагога:</w:t>
            </w:r>
          </w:p>
        </w:tc>
        <w:tc>
          <w:tcPr>
            <w:tcW w:w="12757" w:type="dxa"/>
            <w:gridSpan w:val="4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Пилевина И.Э.</w:t>
            </w: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7F6804" w:rsidRPr="005F1443" w:rsidRDefault="007F6804" w:rsidP="00433580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 xml:space="preserve"> Дата: </w:t>
            </w:r>
          </w:p>
        </w:tc>
        <w:tc>
          <w:tcPr>
            <w:tcW w:w="12757" w:type="dxa"/>
            <w:gridSpan w:val="4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15.12.2025 г</w:t>
            </w: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c>
          <w:tcPr>
            <w:tcW w:w="2660" w:type="dxa"/>
            <w:vAlign w:val="center"/>
          </w:tcPr>
          <w:p w:rsidR="007F6804" w:rsidRPr="005F1443" w:rsidRDefault="007F6804" w:rsidP="00433580">
            <w:pPr>
              <w:spacing w:after="20"/>
              <w:ind w:left="20"/>
              <w:jc w:val="both"/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 xml:space="preserve"> Класс:</w:t>
            </w:r>
            <w:r>
              <w:rPr>
                <w:color w:val="000000"/>
                <w:sz w:val="22"/>
                <w:szCs w:val="22"/>
              </w:rPr>
              <w:t>3-4</w:t>
            </w:r>
          </w:p>
        </w:tc>
        <w:tc>
          <w:tcPr>
            <w:tcW w:w="12757" w:type="dxa"/>
            <w:gridSpan w:val="4"/>
          </w:tcPr>
          <w:tbl>
            <w:tblPr>
              <w:tblW w:w="0" w:type="auto"/>
              <w:tblInd w:w="115" w:type="dxa"/>
              <w:tblBorders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tblBorders>
              <w:tblLook w:val="04A0" w:firstRow="1" w:lastRow="0" w:firstColumn="1" w:lastColumn="0" w:noHBand="0" w:noVBand="1"/>
            </w:tblPr>
            <w:tblGrid>
              <w:gridCol w:w="3800"/>
              <w:gridCol w:w="3800"/>
            </w:tblGrid>
            <w:tr w:rsidR="007F6804" w:rsidRPr="005F1443" w:rsidTr="00433580">
              <w:trPr>
                <w:trHeight w:val="30"/>
              </w:trPr>
              <w:tc>
                <w:tcPr>
                  <w:tcW w:w="380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6804" w:rsidRPr="005F1443" w:rsidRDefault="007F6804" w:rsidP="00433580">
                  <w:pPr>
                    <w:spacing w:after="20"/>
                    <w:ind w:left="20"/>
                    <w:jc w:val="both"/>
                    <w:rPr>
                      <w:sz w:val="22"/>
                      <w:szCs w:val="22"/>
                    </w:rPr>
                  </w:pPr>
                  <w:r w:rsidRPr="005F1443">
                    <w:rPr>
                      <w:color w:val="000000"/>
                      <w:sz w:val="22"/>
                      <w:szCs w:val="22"/>
                    </w:rPr>
                    <w:t xml:space="preserve">Количество присутствующих: </w:t>
                  </w:r>
                  <w:r>
                    <w:rPr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  <w:right w:val="single" w:sz="6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F6804" w:rsidRPr="005F1443" w:rsidRDefault="007F6804" w:rsidP="00433580">
                  <w:pPr>
                    <w:spacing w:after="20"/>
                    <w:ind w:left="20"/>
                    <w:jc w:val="both"/>
                    <w:rPr>
                      <w:sz w:val="22"/>
                      <w:szCs w:val="22"/>
                    </w:rPr>
                  </w:pPr>
                  <w:r w:rsidRPr="005F1443">
                    <w:rPr>
                      <w:color w:val="000000"/>
                      <w:sz w:val="22"/>
                      <w:szCs w:val="22"/>
                    </w:rPr>
                    <w:t>Количество отсутствующих:</w:t>
                  </w: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7F6804" w:rsidRPr="005F1443" w:rsidRDefault="007F6804" w:rsidP="00433580">
            <w:pPr>
              <w:rPr>
                <w:sz w:val="22"/>
                <w:szCs w:val="22"/>
              </w:rPr>
            </w:pP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2660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Тема урока:</w:t>
            </w:r>
          </w:p>
        </w:tc>
        <w:tc>
          <w:tcPr>
            <w:tcW w:w="12757" w:type="dxa"/>
            <w:gridSpan w:val="4"/>
          </w:tcPr>
          <w:p w:rsidR="007F6804" w:rsidRPr="00E369F1" w:rsidRDefault="007F6804" w:rsidP="00433580">
            <w:pPr>
              <w:rPr>
                <w:sz w:val="22"/>
                <w:szCs w:val="22"/>
              </w:rPr>
            </w:pPr>
            <w:r w:rsidRPr="00D21F8C">
              <w:rPr>
                <w:bCs/>
                <w:i/>
                <w:sz w:val="24"/>
                <w:szCs w:val="24"/>
              </w:rPr>
              <w:t>«Моя гордость – Независимый Казахстан!»</w:t>
            </w: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rPr>
          <w:trHeight w:val="498"/>
        </w:trPr>
        <w:tc>
          <w:tcPr>
            <w:tcW w:w="2660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Цели урока</w:t>
            </w:r>
          </w:p>
        </w:tc>
        <w:tc>
          <w:tcPr>
            <w:tcW w:w="12757" w:type="dxa"/>
            <w:gridSpan w:val="4"/>
          </w:tcPr>
          <w:p w:rsidR="007F6804" w:rsidRPr="00540AFC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  <w:r w:rsidRPr="00540AFC">
              <w:rPr>
                <w:sz w:val="22"/>
                <w:szCs w:val="22"/>
              </w:rPr>
              <w:t>-сформировать у учащихся чувство гордости и уважения к Независимому Казахстану, осознание значимости независимости для народа и каждого гражданина, развить личную связь с историей, культурой и ценностями страны, сформировать стремление быть достойными её будущего.</w:t>
            </w: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660" w:type="dxa"/>
          </w:tcPr>
          <w:p w:rsidR="007F6804" w:rsidRPr="005F1443" w:rsidRDefault="007F6804" w:rsidP="004335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Цитата недели</w:t>
            </w:r>
          </w:p>
        </w:tc>
        <w:tc>
          <w:tcPr>
            <w:tcW w:w="12757" w:type="dxa"/>
            <w:gridSpan w:val="4"/>
          </w:tcPr>
          <w:p w:rsidR="007F6804" w:rsidRPr="00354A4B" w:rsidRDefault="007F6804" w:rsidP="00433580">
            <w:pPr>
              <w:rPr>
                <w:rStyle w:val="aa"/>
                <w:i w:val="0"/>
                <w:sz w:val="22"/>
                <w:szCs w:val="22"/>
                <w:lang w:val="kk-KZ"/>
              </w:rPr>
            </w:pPr>
            <w:r w:rsidRPr="00354A4B">
              <w:rPr>
                <w:sz w:val="22"/>
                <w:szCs w:val="22"/>
              </w:rPr>
              <w:t>«Бірлік болмай тірлік болмас»/«</w:t>
            </w:r>
            <w:r w:rsidRPr="00354A4B">
              <w:rPr>
                <w:bCs/>
                <w:sz w:val="22"/>
                <w:szCs w:val="22"/>
              </w:rPr>
              <w:t xml:space="preserve"> Без единства, нет жизни</w:t>
            </w:r>
            <w:r w:rsidRPr="00354A4B">
              <w:rPr>
                <w:sz w:val="22"/>
                <w:szCs w:val="22"/>
              </w:rPr>
              <w:t>»</w:t>
            </w:r>
          </w:p>
        </w:tc>
      </w:tr>
      <w:tr w:rsidR="007F6804" w:rsidRPr="005F1443" w:rsidTr="00433580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660" w:type="dxa"/>
          </w:tcPr>
          <w:p w:rsidR="007F6804" w:rsidRPr="005F1443" w:rsidRDefault="007F6804" w:rsidP="004335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Ценность </w:t>
            </w:r>
          </w:p>
        </w:tc>
        <w:tc>
          <w:tcPr>
            <w:tcW w:w="12757" w:type="dxa"/>
            <w:gridSpan w:val="4"/>
          </w:tcPr>
          <w:p w:rsidR="007F6804" w:rsidRPr="00E369F1" w:rsidRDefault="007F6804" w:rsidP="00433580">
            <w:pPr>
              <w:pStyle w:val="Default"/>
              <w:rPr>
                <w:rStyle w:val="anegp0gi0b9av8jahpyh"/>
                <w:rFonts w:ascii="Times New Roman" w:hAnsi="Times New Roman" w:cs="Times New Roman"/>
                <w:sz w:val="22"/>
                <w:szCs w:val="22"/>
              </w:rPr>
            </w:pPr>
            <w:r w:rsidRPr="00E369F1">
              <w:rPr>
                <w:sz w:val="22"/>
                <w:szCs w:val="22"/>
                <w:lang w:val="kk-KZ"/>
              </w:rPr>
              <w:t xml:space="preserve"> </w:t>
            </w:r>
            <w:r w:rsidRPr="00E369F1">
              <w:rPr>
                <w:rStyle w:val="anegp0gi0b9av8jahpyh"/>
                <w:rFonts w:ascii="Times New Roman" w:hAnsi="Times New Roman" w:cs="Times New Roman"/>
                <w:sz w:val="22"/>
                <w:szCs w:val="22"/>
              </w:rPr>
              <w:t>единство и солидарность</w:t>
            </w:r>
          </w:p>
        </w:tc>
      </w:tr>
    </w:tbl>
    <w:p w:rsidR="007F6804" w:rsidRPr="005F1443" w:rsidRDefault="007F6804" w:rsidP="007F6804">
      <w:pPr>
        <w:rPr>
          <w:sz w:val="22"/>
          <w:szCs w:val="22"/>
        </w:rPr>
      </w:pPr>
    </w:p>
    <w:p w:rsidR="007F6804" w:rsidRPr="005F1443" w:rsidRDefault="007F6804" w:rsidP="007F6804">
      <w:pPr>
        <w:jc w:val="both"/>
        <w:rPr>
          <w:sz w:val="22"/>
          <w:szCs w:val="22"/>
        </w:rPr>
      </w:pPr>
      <w:bookmarkStart w:id="0" w:name="z451"/>
      <w:r w:rsidRPr="005F1443">
        <w:rPr>
          <w:color w:val="000000"/>
          <w:sz w:val="22"/>
          <w:szCs w:val="22"/>
        </w:rPr>
        <w:t>      Ход урока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101"/>
        <w:gridCol w:w="9072"/>
        <w:gridCol w:w="1860"/>
        <w:gridCol w:w="15"/>
        <w:gridCol w:w="1385"/>
        <w:gridCol w:w="1984"/>
      </w:tblGrid>
      <w:tr w:rsidR="007F6804" w:rsidRPr="005F1443" w:rsidTr="00433580">
        <w:tc>
          <w:tcPr>
            <w:tcW w:w="1101" w:type="dxa"/>
          </w:tcPr>
          <w:bookmarkEnd w:id="0"/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Этап урока/ Время</w:t>
            </w:r>
          </w:p>
        </w:tc>
        <w:tc>
          <w:tcPr>
            <w:tcW w:w="9072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Действия педагога</w:t>
            </w:r>
          </w:p>
        </w:tc>
        <w:tc>
          <w:tcPr>
            <w:tcW w:w="1875" w:type="dxa"/>
            <w:gridSpan w:val="2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Действия ученика</w:t>
            </w:r>
          </w:p>
        </w:tc>
        <w:tc>
          <w:tcPr>
            <w:tcW w:w="1385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Оценивание </w:t>
            </w:r>
          </w:p>
        </w:tc>
        <w:tc>
          <w:tcPr>
            <w:tcW w:w="1984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color w:val="000000"/>
                <w:sz w:val="22"/>
                <w:szCs w:val="22"/>
              </w:rPr>
              <w:t>Ресурсы</w:t>
            </w:r>
          </w:p>
        </w:tc>
      </w:tr>
      <w:tr w:rsidR="007F6804" w:rsidTr="00433580">
        <w:trPr>
          <w:trHeight w:val="420"/>
        </w:trPr>
        <w:tc>
          <w:tcPr>
            <w:tcW w:w="1101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sz w:val="22"/>
                <w:szCs w:val="22"/>
              </w:rPr>
              <w:t>Начало урока</w:t>
            </w:r>
          </w:p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0-10 мин</w:t>
            </w:r>
          </w:p>
        </w:tc>
        <w:tc>
          <w:tcPr>
            <w:tcW w:w="9072" w:type="dxa"/>
          </w:tcPr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rStyle w:val="a6"/>
                <w:b/>
                <w:bCs/>
                <w:color w:val="000000"/>
                <w:sz w:val="22"/>
                <w:szCs w:val="22"/>
              </w:rPr>
            </w:pPr>
            <w:r w:rsidRPr="006D3056">
              <w:rPr>
                <w:rStyle w:val="a6"/>
                <w:b/>
                <w:bCs/>
                <w:color w:val="000000"/>
                <w:sz w:val="22"/>
                <w:szCs w:val="22"/>
              </w:rPr>
              <w:t>Организационный момент.</w:t>
            </w:r>
          </w:p>
          <w:p w:rsidR="007F6804" w:rsidRPr="006D3056" w:rsidRDefault="007F6804" w:rsidP="00433580">
            <w:pPr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6D3056">
              <w:rPr>
                <w:rFonts w:eastAsia="Arial Unicode MS"/>
                <w:color w:val="000000"/>
                <w:sz w:val="22"/>
                <w:szCs w:val="22"/>
              </w:rPr>
              <w:t>В начале урока учитель и учащиеся приветствуют друг друга.</w:t>
            </w:r>
          </w:p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6D3056">
              <w:rPr>
                <w:color w:val="000000"/>
                <w:sz w:val="22"/>
                <w:szCs w:val="22"/>
              </w:rPr>
              <w:t>Проверка готовности рабочего места к уроку</w:t>
            </w:r>
          </w:p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6D3056">
              <w:rPr>
                <w:color w:val="000000"/>
                <w:sz w:val="22"/>
                <w:szCs w:val="22"/>
              </w:rPr>
              <w:t>ГИМН</w:t>
            </w:r>
          </w:p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6D3056">
              <w:rPr>
                <w:rStyle w:val="a6"/>
                <w:b/>
                <w:bCs/>
                <w:color w:val="000000"/>
                <w:sz w:val="22"/>
                <w:szCs w:val="22"/>
              </w:rPr>
              <w:t xml:space="preserve">Актуализация </w:t>
            </w:r>
          </w:p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  <w:sz w:val="22"/>
                <w:szCs w:val="22"/>
              </w:rPr>
            </w:pPr>
            <w:r w:rsidRPr="006D3056">
              <w:rPr>
                <w:color w:val="000000"/>
                <w:sz w:val="22"/>
                <w:szCs w:val="22"/>
              </w:rPr>
              <w:t>Сообщение темы, цели и задач урока. Мотивация деятельности учащихся.</w:t>
            </w:r>
          </w:p>
          <w:p w:rsidR="007F6804" w:rsidRPr="006D3056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  <w:r w:rsidRPr="006D3056">
              <w:rPr>
                <w:rStyle w:val="aa"/>
                <w:sz w:val="22"/>
                <w:szCs w:val="22"/>
              </w:rPr>
              <w:lastRenderedPageBreak/>
              <w:t>-Здравствуйте, ребята</w:t>
            </w:r>
          </w:p>
          <w:p w:rsidR="007F6804" w:rsidRPr="006D3056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  <w:r w:rsidRPr="006D3056">
              <w:rPr>
                <w:rStyle w:val="aa"/>
                <w:sz w:val="22"/>
                <w:szCs w:val="22"/>
              </w:rPr>
              <w:t>(Задача: настроить ребят на доброжелательное рабочее настроение.)</w:t>
            </w:r>
          </w:p>
          <w:p w:rsidR="007F6804" w:rsidRPr="006D3056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  <w:r w:rsidRPr="006D3056">
              <w:rPr>
                <w:rStyle w:val="aa"/>
                <w:sz w:val="22"/>
                <w:szCs w:val="22"/>
              </w:rPr>
              <w:t>Создание эмоционального настроя.</w:t>
            </w:r>
          </w:p>
          <w:p w:rsidR="007F6804" w:rsidRPr="006D3056" w:rsidRDefault="007F6804" w:rsidP="00433580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6D3056">
              <w:rPr>
                <w:b/>
                <w:sz w:val="22"/>
                <w:szCs w:val="22"/>
              </w:rPr>
              <w:t xml:space="preserve">Эмоциональный настрой </w:t>
            </w:r>
          </w:p>
          <w:p w:rsidR="007F6804" w:rsidRDefault="007F6804" w:rsidP="00433580">
            <w:pPr>
              <w:pStyle w:val="a4"/>
            </w:pPr>
            <w:r>
              <w:t>Закройте глаза, ребята…</w:t>
            </w:r>
            <w:r>
              <w:br/>
              <w:t>Представьте нашу страну: огромные степи, голубое небо, тёплое солнце, высокие горы.</w:t>
            </w:r>
            <w:r>
              <w:br/>
              <w:t>Представьте, что эта земля — ваш дом, который любит вас и ждёт, чтобы вы стали сильными, добрыми и счастливыми.</w:t>
            </w:r>
          </w:p>
          <w:p w:rsidR="007F6804" w:rsidRPr="006D3056" w:rsidRDefault="007F6804" w:rsidP="00433580">
            <w:pPr>
              <w:pStyle w:val="a4"/>
              <w:rPr>
                <w:sz w:val="22"/>
                <w:szCs w:val="22"/>
              </w:rPr>
            </w:pPr>
            <w:r>
              <w:t>Сегодня мы поговорим о Казахстане — о стране, где мы родились, учимся, мечтаем.</w:t>
            </w:r>
            <w:r>
              <w:br/>
              <w:t xml:space="preserve">Пусть в вашем сердце появится маленькое золотое солнышко — </w:t>
            </w:r>
            <w:r>
              <w:rPr>
                <w:rStyle w:val="a5"/>
              </w:rPr>
              <w:t>гордость за нашу Родину</w:t>
            </w:r>
            <w:r>
              <w:t>.</w:t>
            </w:r>
            <w:r w:rsidRPr="00C75C5F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</w:tcPr>
          <w:p w:rsidR="007F6804" w:rsidRPr="00EC6830" w:rsidRDefault="007F6804" w:rsidP="00433580">
            <w:pPr>
              <w:rPr>
                <w:sz w:val="22"/>
                <w:szCs w:val="22"/>
              </w:rPr>
            </w:pPr>
            <w:r w:rsidRPr="00EC6830">
              <w:rPr>
                <w:sz w:val="22"/>
                <w:szCs w:val="22"/>
              </w:rPr>
              <w:lastRenderedPageBreak/>
              <w:t>Приветствуют учителя. Организуют свое рабочее место, проверяют наличие индивидуальных учебных принадлежностей</w:t>
            </w:r>
          </w:p>
          <w:p w:rsidR="007F6804" w:rsidRPr="00EC6830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Исполняют гимн</w:t>
            </w: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Pr="00EC6830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  <w:r w:rsidRPr="00AF7713">
              <w:rPr>
                <w:sz w:val="22"/>
                <w:szCs w:val="22"/>
              </w:rPr>
              <w:t>Учащиеся эмоционально настраиваются на урок</w:t>
            </w:r>
          </w:p>
        </w:tc>
        <w:tc>
          <w:tcPr>
            <w:tcW w:w="1385" w:type="dxa"/>
          </w:tcPr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spacing w:after="200" w:line="276" w:lineRule="auto"/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noProof/>
              </w:rPr>
            </w:pPr>
          </w:p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3449BD1" wp14:editId="1A1A5A40">
                  <wp:extent cx="494665" cy="494665"/>
                  <wp:effectExtent l="0" t="0" r="635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 w:rsidRPr="005F1443">
              <w:rPr>
                <w:sz w:val="22"/>
                <w:szCs w:val="22"/>
              </w:rPr>
              <w:lastRenderedPageBreak/>
              <w:t>Презентация</w:t>
            </w:r>
          </w:p>
          <w:p w:rsidR="007F6804" w:rsidRPr="00CA0C3D" w:rsidRDefault="007F6804" w:rsidP="00433580"/>
        </w:tc>
      </w:tr>
      <w:tr w:rsidR="007F6804" w:rsidTr="00433580">
        <w:trPr>
          <w:trHeight w:val="525"/>
        </w:trPr>
        <w:tc>
          <w:tcPr>
            <w:tcW w:w="1101" w:type="dxa"/>
          </w:tcPr>
          <w:p w:rsidR="007F6804" w:rsidRDefault="007F6804" w:rsidP="00433580">
            <w:r>
              <w:t xml:space="preserve"> Середина урока</w:t>
            </w:r>
          </w:p>
          <w:p w:rsidR="007F6804" w:rsidRDefault="007F6804" w:rsidP="00433580"/>
          <w:p w:rsidR="007F6804" w:rsidRDefault="007F6804" w:rsidP="00433580">
            <w:r>
              <w:t>10-40 мин</w:t>
            </w:r>
          </w:p>
        </w:tc>
        <w:tc>
          <w:tcPr>
            <w:tcW w:w="9072" w:type="dxa"/>
          </w:tcPr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Учитель включает тихую казахскую инструментальную музыку (или видео с красивыми пейзажами Казахстана).</w:t>
            </w:r>
          </w:p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hyperlink r:id="rId6" w:history="1">
              <w:r w:rsidRPr="0046656F">
                <w:rPr>
                  <w:rStyle w:val="a9"/>
                  <w:sz w:val="22"/>
                  <w:szCs w:val="22"/>
                </w:rPr>
                <w:t>https://www.youtube.com/watch?v=U_hzx7rwyp8</w:t>
              </w:r>
            </w:hyperlink>
          </w:p>
          <w:p w:rsidR="007F6804" w:rsidRPr="0046656F" w:rsidRDefault="007F6804" w:rsidP="00433580">
            <w:pPr>
              <w:pStyle w:val="a4"/>
              <w:spacing w:before="0" w:beforeAutospacing="0"/>
              <w:rPr>
                <w:sz w:val="22"/>
                <w:szCs w:val="22"/>
              </w:rPr>
            </w:pPr>
            <w:r w:rsidRPr="0046656F">
              <w:rPr>
                <w:rStyle w:val="a5"/>
                <w:sz w:val="22"/>
                <w:szCs w:val="22"/>
              </w:rPr>
              <w:t>Учитель:</w:t>
            </w:r>
            <w:r w:rsidRPr="0046656F">
              <w:rPr>
                <w:sz w:val="22"/>
                <w:szCs w:val="22"/>
              </w:rPr>
              <w:br/>
              <w:t>— Ребята, посмотрите, какая огромная и прекрасная наша страна: степи, горы, реки, города, наш любимый дом — Казахстан.</w:t>
            </w:r>
            <w:r w:rsidRPr="0046656F">
              <w:rPr>
                <w:sz w:val="22"/>
                <w:szCs w:val="22"/>
              </w:rPr>
              <w:br/>
              <w:t xml:space="preserve">Сегодня мы поговорим о том, чем мы можем гордиться и почему слово </w:t>
            </w:r>
            <w:r w:rsidRPr="0046656F">
              <w:rPr>
                <w:rStyle w:val="a5"/>
                <w:sz w:val="22"/>
                <w:szCs w:val="22"/>
              </w:rPr>
              <w:t>«Независимость»</w:t>
            </w:r>
            <w:r w:rsidRPr="0046656F">
              <w:rPr>
                <w:sz w:val="22"/>
                <w:szCs w:val="22"/>
              </w:rPr>
              <w:t xml:space="preserve"> имеет такое большое значение для каждого из нас.</w:t>
            </w:r>
          </w:p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Задаётся атмосфера уважения, тепла и единства.</w:t>
            </w:r>
          </w:p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— Раньше казахстанцы не могли сами выбирать, как жить, какие законы устанавливать, что строить, какую культуру развивать.</w:t>
            </w:r>
            <w:r w:rsidRPr="0046656F">
              <w:rPr>
                <w:sz w:val="22"/>
                <w:szCs w:val="22"/>
              </w:rPr>
              <w:br/>
              <w:t xml:space="preserve">— </w:t>
            </w:r>
            <w:r w:rsidRPr="0046656F">
              <w:rPr>
                <w:rStyle w:val="a5"/>
                <w:sz w:val="22"/>
                <w:szCs w:val="22"/>
              </w:rPr>
              <w:t>16 декабря 1991 года</w:t>
            </w:r>
            <w:r w:rsidRPr="0046656F">
              <w:rPr>
                <w:sz w:val="22"/>
                <w:szCs w:val="22"/>
              </w:rPr>
              <w:t xml:space="preserve"> наша страна стала независимой — и теперь у нас свой путь, свои мечты, свои достижения.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i/>
                <w:sz w:val="22"/>
                <w:szCs w:val="22"/>
              </w:rPr>
              <w:t>В конце 1991</w:t>
            </w:r>
            <w:r w:rsidRPr="0046656F">
              <w:rPr>
                <w:sz w:val="22"/>
                <w:szCs w:val="22"/>
              </w:rPr>
              <w:t xml:space="preserve"> </w:t>
            </w:r>
            <w:r w:rsidRPr="0046656F">
              <w:rPr>
                <w:i/>
                <w:sz w:val="22"/>
                <w:szCs w:val="22"/>
              </w:rPr>
              <w:t>года</w:t>
            </w:r>
            <w:r w:rsidRPr="0046656F">
              <w:rPr>
                <w:sz w:val="22"/>
                <w:szCs w:val="22"/>
              </w:rPr>
              <w:t xml:space="preserve"> впервые в истории прошли всенародные выборы первого президента республики. При абсолютном большинстве голосов им стал Н.А. Назарбаев.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i/>
                <w:sz w:val="22"/>
                <w:szCs w:val="22"/>
              </w:rPr>
              <w:lastRenderedPageBreak/>
              <w:t>2 октября 1991 года</w:t>
            </w:r>
            <w:r w:rsidRPr="0046656F">
              <w:rPr>
                <w:sz w:val="22"/>
                <w:szCs w:val="22"/>
              </w:rPr>
              <w:t xml:space="preserve"> впервые в космос устремился сын казахского народа Т. Аубакиров. Своим полётом он возвестил на всю планету, обретённую Казахстаном свободу и независимость.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i/>
                <w:sz w:val="22"/>
                <w:szCs w:val="22"/>
              </w:rPr>
              <w:t>В конце сентября и начале октября 1992 года</w:t>
            </w:r>
            <w:r w:rsidRPr="0046656F">
              <w:rPr>
                <w:sz w:val="22"/>
                <w:szCs w:val="22"/>
              </w:rPr>
              <w:t xml:space="preserve"> казахи всего мира собрались в Алматы на свой Курултай, где были обсуждены жизненно важные вопросы объединения всемирной казахской диаспоры.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i/>
                <w:sz w:val="22"/>
                <w:szCs w:val="22"/>
              </w:rPr>
              <w:t>В конце июня1992 года</w:t>
            </w:r>
            <w:r w:rsidRPr="0046656F">
              <w:rPr>
                <w:sz w:val="22"/>
                <w:szCs w:val="22"/>
              </w:rPr>
              <w:t xml:space="preserve"> в Вене прошла Всемирная конференция ООН по правам человека, в которой приняли участие официальные делегации из 180 стран мира, в том числе и Казахстан.</w:t>
            </w:r>
            <w:r w:rsidRPr="0046656F">
              <w:rPr>
                <w:noProof/>
                <w:sz w:val="22"/>
                <w:szCs w:val="22"/>
              </w:rPr>
              <w:t xml:space="preserve">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i/>
                <w:sz w:val="22"/>
                <w:szCs w:val="22"/>
              </w:rPr>
              <w:t>В 1993 году</w:t>
            </w:r>
            <w:r w:rsidRPr="0046656F">
              <w:rPr>
                <w:sz w:val="22"/>
                <w:szCs w:val="22"/>
              </w:rPr>
              <w:t xml:space="preserve"> была выпущена национальная валюта тенге.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б) Государственные символы РК.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- Как и все государства, Республика Казахстан имеет свои государственные символы. День рождения государственной символики – </w:t>
            </w:r>
            <w:r w:rsidRPr="0046656F">
              <w:rPr>
                <w:i/>
                <w:sz w:val="22"/>
                <w:szCs w:val="22"/>
              </w:rPr>
              <w:t>4 июня 1992 года.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- Символом независимости стал голубой </w:t>
            </w:r>
            <w:r w:rsidRPr="0046656F">
              <w:rPr>
                <w:b/>
                <w:sz w:val="22"/>
                <w:szCs w:val="22"/>
              </w:rPr>
              <w:t>флаг</w:t>
            </w:r>
            <w:r w:rsidRPr="0046656F">
              <w:rPr>
                <w:sz w:val="22"/>
                <w:szCs w:val="22"/>
              </w:rPr>
              <w:t xml:space="preserve"> с золотистым национальным орнаментом слева, золотистым солнцем и парящим силуэтом орла в центре. Ныне он воспринимается всеми, как символ свободы, независимости и суверенитета нашей республики. Автором его является Шакен Ниязбеков. Автор доказал, что одноцветие флага является символом единства Казахстана. </w:t>
            </w:r>
          </w:p>
          <w:p w:rsidR="007F6804" w:rsidRPr="0046656F" w:rsidRDefault="007F6804" w:rsidP="00433580">
            <w:pPr>
              <w:ind w:firstLine="540"/>
              <w:jc w:val="center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Солнце – символ богатства и изобилия.</w:t>
            </w:r>
          </w:p>
          <w:p w:rsidR="007F6804" w:rsidRPr="0046656F" w:rsidRDefault="007F6804" w:rsidP="00433580">
            <w:pPr>
              <w:ind w:firstLine="540"/>
              <w:jc w:val="center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Силуэт орла – государственная власть, широта, прозорливость.</w:t>
            </w:r>
          </w:p>
          <w:p w:rsidR="007F6804" w:rsidRPr="0046656F" w:rsidRDefault="007F6804" w:rsidP="00433580">
            <w:pPr>
              <w:ind w:firstLine="540"/>
              <w:jc w:val="center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Казахский орнамент «кошкар муиз» - бараньи рога.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- Авторами государственного </w:t>
            </w:r>
            <w:r w:rsidRPr="0046656F">
              <w:rPr>
                <w:b/>
                <w:sz w:val="22"/>
                <w:szCs w:val="22"/>
              </w:rPr>
              <w:t>герба</w:t>
            </w:r>
            <w:r w:rsidRPr="0046656F">
              <w:rPr>
                <w:sz w:val="22"/>
                <w:szCs w:val="22"/>
              </w:rPr>
              <w:t xml:space="preserve"> являются архитекторы Жандарбек Малибеков и Шота Уалиханов.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b/>
                <w:sz w:val="22"/>
                <w:szCs w:val="22"/>
              </w:rPr>
              <w:t>Герб</w:t>
            </w:r>
            <w:r w:rsidRPr="0046656F">
              <w:rPr>
                <w:sz w:val="22"/>
                <w:szCs w:val="22"/>
              </w:rPr>
              <w:t xml:space="preserve"> имеет форму круга, центральный элемент – шанырак, символ семейного благополучия, спокойствия, мира.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Следующая составная часть – золотокрылые, с рогами в форме полумесяца, фантастические скакуны – тулпары. Золотые крылья скакунов напоминают также снопы зерна золотых колосьев – символ труда, изобилия, материального благополучия. Красивые и крепкие рога скакунов состоят из семи звеньев. Единство этих семи звеньев, их тесная нерушимая связь, напоминает нам о том, что забвение или незнание семи предков – признак безродства.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В центре герба пятиконечная звезда – наше сердце и объятия открыты представителям всех пяти континентов.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b/>
                <w:sz w:val="22"/>
                <w:szCs w:val="22"/>
              </w:rPr>
              <w:t xml:space="preserve">Гимн </w:t>
            </w:r>
            <w:r w:rsidRPr="0046656F">
              <w:rPr>
                <w:sz w:val="22"/>
                <w:szCs w:val="22"/>
              </w:rPr>
              <w:t xml:space="preserve">нашей республики стал творением </w:t>
            </w:r>
            <w:r w:rsidRPr="0046656F">
              <w:rPr>
                <w:rStyle w:val="apple-converted-space"/>
                <w:sz w:val="22"/>
                <w:szCs w:val="22"/>
                <w:shd w:val="clear" w:color="auto" w:fill="FFFFFF"/>
              </w:rPr>
              <w:t> </w:t>
            </w:r>
            <w:r w:rsidRPr="0046656F">
              <w:rPr>
                <w:sz w:val="22"/>
                <w:szCs w:val="22"/>
                <w:shd w:val="clear" w:color="auto" w:fill="FFFFFF"/>
              </w:rPr>
              <w:t>Шамши Калдаякова, Жумекен Нажимеденова, Нурсултан Назарбаева.</w:t>
            </w:r>
            <w:r w:rsidRPr="0046656F">
              <w:rPr>
                <w:sz w:val="22"/>
                <w:szCs w:val="22"/>
              </w:rPr>
              <w:t xml:space="preserve"> </w:t>
            </w:r>
          </w:p>
          <w:p w:rsidR="007F6804" w:rsidRPr="0046656F" w:rsidRDefault="007F6804" w:rsidP="00433580">
            <w:pPr>
              <w:ind w:firstLine="540"/>
              <w:jc w:val="both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lastRenderedPageBreak/>
              <w:t>Гимн призывает к единению, ибо сила, мощь – в народе; сила, мощь народа – в сплочённости. Он подобен музыкальному посланию, вобравшему в себя всю глубину народного богатства: его историю, мечты, чаяния и стремления.</w:t>
            </w:r>
          </w:p>
          <w:p w:rsidR="007F6804" w:rsidRPr="0046656F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  <w:hyperlink r:id="rId7" w:history="1">
              <w:r w:rsidRPr="0046656F">
                <w:rPr>
                  <w:rStyle w:val="a9"/>
                  <w:sz w:val="22"/>
                  <w:szCs w:val="22"/>
                </w:rPr>
                <w:t>https://www.youtube.com/watch?v=qxDrQGoMtEM</w:t>
              </w:r>
            </w:hyperlink>
          </w:p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Учитель задаёт вопросы детям:</w:t>
            </w:r>
          </w:p>
          <w:p w:rsidR="007F6804" w:rsidRPr="0046656F" w:rsidRDefault="007F6804" w:rsidP="007F6804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Как вы понимаете слово «независимость»?</w:t>
            </w:r>
          </w:p>
          <w:p w:rsidR="007F6804" w:rsidRPr="0046656F" w:rsidRDefault="007F6804" w:rsidP="007F6804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Почему важно, чтобы страна была свободной?</w:t>
            </w:r>
          </w:p>
          <w:p w:rsidR="007F6804" w:rsidRPr="0046656F" w:rsidRDefault="007F6804" w:rsidP="007F6804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Что для вас значит “мой Казахстан”?</w:t>
            </w:r>
            <w:r w:rsidRPr="0046656F">
              <w:rPr>
                <w:noProof/>
                <w:sz w:val="22"/>
                <w:szCs w:val="22"/>
              </w:rPr>
              <w:t xml:space="preserve"> </w:t>
            </w:r>
          </w:p>
          <w:p w:rsidR="007F6804" w:rsidRPr="0046656F" w:rsidRDefault="007F6804" w:rsidP="00433580">
            <w:pPr>
              <w:pStyle w:val="a4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Поощряются любые ответы, главное — чувство сопричастности.</w:t>
            </w:r>
          </w:p>
          <w:p w:rsidR="007F6804" w:rsidRPr="0046656F" w:rsidRDefault="007F6804" w:rsidP="00433580">
            <w:pPr>
              <w:rPr>
                <w:rStyle w:val="aa"/>
                <w:i w:val="0"/>
                <w:sz w:val="22"/>
                <w:szCs w:val="22"/>
              </w:rPr>
            </w:pPr>
          </w:p>
          <w:p w:rsidR="007F6804" w:rsidRPr="0046656F" w:rsidRDefault="007F6804" w:rsidP="00433580">
            <w:p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</w:rPr>
            </w:pPr>
            <w:r w:rsidRPr="0046656F">
              <w:rPr>
                <w:b/>
                <w:bCs/>
                <w:sz w:val="22"/>
                <w:szCs w:val="22"/>
              </w:rPr>
              <w:t xml:space="preserve">Динамическая игра «Если гордишься — подними руку!» 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Учитель задаёт вопросы:</w:t>
            </w:r>
          </w:p>
          <w:p w:rsidR="007F6804" w:rsidRPr="0046656F" w:rsidRDefault="007F6804" w:rsidP="007F680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Кто гордится своей семьёй?</w:t>
            </w:r>
          </w:p>
          <w:p w:rsidR="007F6804" w:rsidRPr="0046656F" w:rsidRDefault="007F6804" w:rsidP="007F680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Кто гордится своей школой?</w:t>
            </w:r>
          </w:p>
          <w:p w:rsidR="007F6804" w:rsidRPr="0046656F" w:rsidRDefault="007F6804" w:rsidP="007F680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Кто гордится, что живёт в Казахстане?</w:t>
            </w:r>
          </w:p>
          <w:p w:rsidR="007F6804" w:rsidRPr="0046656F" w:rsidRDefault="007F6804" w:rsidP="007F680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Кто гордится природой нашей страны?</w:t>
            </w:r>
          </w:p>
          <w:p w:rsidR="007F6804" w:rsidRPr="0046656F" w:rsidRDefault="007F6804" w:rsidP="007F680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Кто хочет сделать Казахстан лучше?</w:t>
            </w:r>
            <w:r w:rsidRPr="0046656F">
              <w:rPr>
                <w:noProof/>
                <w:sz w:val="22"/>
                <w:szCs w:val="22"/>
              </w:rPr>
              <w:t xml:space="preserve"> 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Игра поднимает эмоциональный настрой и ощущение единства.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</w:rPr>
            </w:pPr>
            <w:r w:rsidRPr="0046656F">
              <w:rPr>
                <w:b/>
                <w:bCs/>
                <w:sz w:val="22"/>
                <w:szCs w:val="22"/>
              </w:rPr>
              <w:t xml:space="preserve">Мини-викторина «Я знаю о Казахстане!» 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Лёгкие вопросы: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Столица Казахстана — </w:t>
            </w:r>
            <w:r w:rsidRPr="0046656F">
              <w:rPr>
                <w:b/>
                <w:bCs/>
                <w:sz w:val="22"/>
                <w:szCs w:val="22"/>
              </w:rPr>
              <w:t>Астана</w:t>
            </w:r>
            <w:r w:rsidRPr="0046656F">
              <w:rPr>
                <w:sz w:val="22"/>
                <w:szCs w:val="22"/>
              </w:rPr>
              <w:t>.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Главный государственный праздник — </w:t>
            </w:r>
            <w:r w:rsidRPr="0046656F">
              <w:rPr>
                <w:b/>
                <w:bCs/>
                <w:sz w:val="22"/>
                <w:szCs w:val="22"/>
              </w:rPr>
              <w:t>День Независимости</w:t>
            </w:r>
            <w:r w:rsidRPr="0046656F">
              <w:rPr>
                <w:sz w:val="22"/>
                <w:szCs w:val="22"/>
              </w:rPr>
              <w:t>.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Государственный язык — </w:t>
            </w:r>
            <w:r w:rsidRPr="0046656F">
              <w:rPr>
                <w:b/>
                <w:bCs/>
                <w:sz w:val="22"/>
                <w:szCs w:val="22"/>
              </w:rPr>
              <w:t>казахский</w:t>
            </w:r>
            <w:r w:rsidRPr="0046656F">
              <w:rPr>
                <w:sz w:val="22"/>
                <w:szCs w:val="22"/>
              </w:rPr>
              <w:t>.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Символы страны — флаг, герб, гимн.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lastRenderedPageBreak/>
              <w:t>Кто такие батыры? (смелые герои).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Старый почтенный человек (аксакал)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Степное   горбатое животное Казахстана? (верблюд)</w:t>
            </w:r>
            <w:r w:rsidRPr="0046656F">
              <w:rPr>
                <w:noProof/>
                <w:sz w:val="22"/>
                <w:szCs w:val="22"/>
              </w:rPr>
              <w:t xml:space="preserve"> 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Наполовину соленое, наполовину пресное озеро в Казахстане. (Балхаш)</w:t>
            </w:r>
          </w:p>
          <w:p w:rsidR="007F6804" w:rsidRPr="0046656F" w:rsidRDefault="007F6804" w:rsidP="007F6804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Знаменитый герой казахских сказок? (Алдар Косе)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Учитель хвалит каждого за участие.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b/>
                <w:i/>
                <w:sz w:val="22"/>
                <w:szCs w:val="22"/>
                <w:shd w:val="clear" w:color="auto" w:fill="FFFFFF"/>
              </w:rPr>
            </w:pPr>
            <w:r w:rsidRPr="0046656F">
              <w:rPr>
                <w:b/>
                <w:i/>
                <w:sz w:val="22"/>
                <w:szCs w:val="22"/>
              </w:rPr>
              <w:t xml:space="preserve">Конкурс </w:t>
            </w:r>
            <w:r w:rsidRPr="0046656F">
              <w:rPr>
                <w:b/>
                <w:bCs/>
                <w:i/>
                <w:sz w:val="22"/>
                <w:szCs w:val="22"/>
                <w:shd w:val="clear" w:color="auto" w:fill="FFFFFF"/>
              </w:rPr>
              <w:t>«Полиглот»</w:t>
            </w:r>
            <w:r w:rsidRPr="0046656F">
              <w:rPr>
                <w:b/>
                <w:i/>
                <w:sz w:val="22"/>
                <w:szCs w:val="22"/>
                <w:shd w:val="clear" w:color="auto" w:fill="FFFFFF"/>
              </w:rPr>
              <w:t> 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  <w:shd w:val="clear" w:color="auto" w:fill="FFFFFF"/>
              </w:rPr>
            </w:pPr>
            <w:r w:rsidRPr="0046656F">
              <w:rPr>
                <w:sz w:val="22"/>
                <w:szCs w:val="22"/>
                <w:shd w:val="clear" w:color="auto" w:fill="FFFFFF"/>
              </w:rPr>
              <w:t xml:space="preserve">Участник должен закончить пословицу, полученный ответ должны перевести на казахский, английский языки. </w:t>
            </w:r>
          </w:p>
          <w:p w:rsidR="007F6804" w:rsidRPr="0046656F" w:rsidRDefault="007F6804" w:rsidP="00433580">
            <w:pPr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  <w:shd w:val="clear" w:color="auto" w:fill="FFFFFF"/>
              </w:rPr>
              <w:t>Пословицы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1. Дерево крепко корнями, а человек ... (друзьями-дос-friend)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2. Кто за Родину горой, тот истинный ... (герой-қаһарман-hero)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3. Родина -..., умей за нее постоять. (мать-ана-Mother)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4. Мой ... — моя крепость (дом-үй-houm -house)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5. Человек без .... ,что соловей без песни.( Родина-Отан-Motherland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6. Родная .... - золотая колыбель (земля-туғанжер, ground)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7. Яблоньку за яблочки любят, а пчелку за ... (мед-бал-honey)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8. Сила птицы в крыльях, сила человека в ...(дружба-достық-friendship)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9. Для Родины своей ни сил, ни ... не жалей (жизни-өмір-life)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10. Волков бояться - в ... не ходить (лес-орман-тоғай-forest)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11. Дружба как ..., разобьешь, не сложишь (стекло-әйнек-glass)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12. Человек без друзей, что ... без корней (дерево-ағаш-tree)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13. Мир освещается солнцем, а человек ... (знаниями-білім-knowledge)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14. Делу - время, потехе - ... (час-сағат-hour)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sz w:val="22"/>
                <w:szCs w:val="22"/>
                <w:shd w:val="clear" w:color="auto" w:fill="FFFFFF"/>
              </w:rPr>
              <w:t>15. Хлеб - всему ...(голова-бас-head)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— Ребята, мы — будущее Казахстана.</w:t>
            </w:r>
            <w:r w:rsidRPr="0046656F">
              <w:rPr>
                <w:sz w:val="22"/>
                <w:szCs w:val="22"/>
              </w:rPr>
              <w:br/>
              <w:t>Мы подрастающее поколение и очень важные граждане.</w:t>
            </w:r>
            <w:r w:rsidRPr="0046656F">
              <w:rPr>
                <w:sz w:val="22"/>
                <w:szCs w:val="22"/>
              </w:rPr>
              <w:br/>
              <w:t>И каждый из нас может сделать страну лучше: учиться, быть добрыми, помогать, уважать друг друга и беречь то, что нам подарили поколения.</w:t>
            </w:r>
            <w:r w:rsidRPr="0046656F">
              <w:rPr>
                <w:sz w:val="22"/>
                <w:szCs w:val="22"/>
              </w:rPr>
              <w:br/>
              <w:t>Пусть в вашем сердце всегда живёт любовь к Родине.</w:t>
            </w:r>
            <w:r w:rsidRPr="0046656F">
              <w:rPr>
                <w:noProof/>
                <w:sz w:val="22"/>
                <w:szCs w:val="22"/>
              </w:rPr>
              <w:t xml:space="preserve"> 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outlineLvl w:val="1"/>
              <w:rPr>
                <w:b/>
                <w:bCs/>
                <w:sz w:val="22"/>
                <w:szCs w:val="22"/>
              </w:rPr>
            </w:pPr>
            <w:r w:rsidRPr="0046656F">
              <w:rPr>
                <w:b/>
                <w:bCs/>
                <w:sz w:val="22"/>
                <w:szCs w:val="22"/>
              </w:rPr>
              <w:lastRenderedPageBreak/>
              <w:t xml:space="preserve">Интерактив «Чем я горжусь?» 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Учитель раздаёт небольшие карточки в форме юрты.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Каждый ребёнок пишет или рисует:</w:t>
            </w:r>
            <w:r w:rsidRPr="0046656F">
              <w:rPr>
                <w:sz w:val="22"/>
                <w:szCs w:val="22"/>
              </w:rPr>
              <w:br/>
            </w:r>
            <w:r w:rsidRPr="0046656F">
              <w:rPr>
                <w:b/>
                <w:bCs/>
                <w:sz w:val="22"/>
                <w:szCs w:val="22"/>
              </w:rPr>
              <w:t>«Чем я горжусь в Казахстане?»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Примеры: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Шаныраком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Семьёй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Природой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Традициями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Казахским языком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Городом, где живу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Героями страны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Заботой о детях</w:t>
            </w:r>
          </w:p>
          <w:p w:rsidR="007F6804" w:rsidRPr="0046656F" w:rsidRDefault="007F6804" w:rsidP="007F680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>Мечтой быть полезным своей стране</w:t>
            </w:r>
          </w:p>
          <w:p w:rsidR="007F6804" w:rsidRPr="0046656F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6656F">
              <w:rPr>
                <w:sz w:val="22"/>
                <w:szCs w:val="22"/>
              </w:rPr>
              <w:t xml:space="preserve">После этого дети крепят карточки на доску — получается </w:t>
            </w:r>
            <w:r w:rsidRPr="0046656F">
              <w:rPr>
                <w:b/>
                <w:bCs/>
                <w:sz w:val="22"/>
                <w:szCs w:val="22"/>
              </w:rPr>
              <w:t>«Дерево гордости»</w:t>
            </w:r>
            <w:r w:rsidRPr="0046656F">
              <w:rPr>
                <w:sz w:val="22"/>
                <w:szCs w:val="22"/>
              </w:rPr>
              <w:t>.</w:t>
            </w:r>
          </w:p>
          <w:p w:rsidR="007F6804" w:rsidRPr="0046656F" w:rsidRDefault="007F6804" w:rsidP="00433580">
            <w:pPr>
              <w:pStyle w:val="Default"/>
              <w:rPr>
                <w:rStyle w:val="anegp0gi0b9av8jahpyh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6656F">
              <w:rPr>
                <w:rStyle w:val="anegp0gi0b9av8jahpyh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Урок безопасности </w:t>
            </w:r>
          </w:p>
          <w:p w:rsidR="007F6804" w:rsidRPr="0046656F" w:rsidRDefault="007F6804" w:rsidP="00433580">
            <w:pPr>
              <w:pStyle w:val="Default"/>
              <w:rPr>
                <w:rStyle w:val="anegp0gi0b9av8jahpyh"/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46656F">
              <w:rPr>
                <w:rStyle w:val="anegp0gi0b9av8jahpyh"/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Урок № 15</w:t>
            </w:r>
          </w:p>
          <w:p w:rsidR="007F6804" w:rsidRPr="0046656F" w:rsidRDefault="007F6804" w:rsidP="00433580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4665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«Как не попасть на обман к незнакомцу?»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46656F">
              <w:rPr>
                <w:b/>
                <w:bCs/>
                <w:sz w:val="22"/>
                <w:szCs w:val="22"/>
                <w:u w:val="single"/>
              </w:rPr>
              <w:t>Цель:</w:t>
            </w:r>
            <w:r w:rsidRPr="0046656F">
              <w:rPr>
                <w:bCs/>
                <w:sz w:val="22"/>
                <w:szCs w:val="22"/>
              </w:rPr>
              <w:t xml:space="preserve"> на</w:t>
            </w:r>
            <w:r w:rsidRPr="0046656F">
              <w:rPr>
                <w:sz w:val="22"/>
                <w:szCs w:val="22"/>
                <w:shd w:val="clear" w:color="auto" w:fill="FFFFFF"/>
              </w:rPr>
              <w:t>учить детей правильно вести себя с незнакомыми людьми в разных ситуациях (на примере сказки).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46656F">
              <w:rPr>
                <w:bCs/>
                <w:sz w:val="22"/>
                <w:szCs w:val="22"/>
              </w:rPr>
              <w:t>Учитель: сегодня нам предстоит побывать артистами, потому что мы будем разыгрывать сценки различных жизненных ситуаций, в которых незнакомцы на улице пристают к детям.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bCs/>
                <w:sz w:val="22"/>
                <w:szCs w:val="22"/>
              </w:rPr>
            </w:pPr>
            <w:r w:rsidRPr="0046656F">
              <w:rPr>
                <w:bCs/>
                <w:sz w:val="22"/>
                <w:szCs w:val="22"/>
              </w:rPr>
              <w:t>Каждая группа получит карточку с описанием ситуации, порепетирует её 2 минуты и всем покажет.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rStyle w:val="c0"/>
                <w:rFonts w:eastAsiaTheme="majorEastAsia"/>
                <w:bCs/>
                <w:sz w:val="22"/>
                <w:szCs w:val="22"/>
              </w:rPr>
            </w:pPr>
            <w:r w:rsidRPr="0046656F">
              <w:rPr>
                <w:bCs/>
                <w:sz w:val="22"/>
                <w:szCs w:val="22"/>
              </w:rPr>
              <w:t xml:space="preserve">1 группа: </w:t>
            </w:r>
            <w:r w:rsidRPr="0046656F">
              <w:rPr>
                <w:sz w:val="22"/>
                <w:szCs w:val="22"/>
                <w:shd w:val="clear" w:color="auto" w:fill="FFFFFF"/>
              </w:rPr>
              <w:t>Незнакомый человек уговаривает девочку или мальчика с ним куда-либо пойти, предлагает что-нибудь интересное, представляется маминым знакомым. </w:t>
            </w:r>
            <w:r w:rsidRPr="0046656F">
              <w:rPr>
                <w:rStyle w:val="c0"/>
                <w:rFonts w:eastAsiaTheme="majorEastAsia"/>
                <w:sz w:val="22"/>
                <w:szCs w:val="22"/>
                <w:shd w:val="clear" w:color="auto" w:fill="FFFFFF"/>
              </w:rPr>
              <w:t xml:space="preserve"> Например, «Пойдём в магазин, я тебе куплю конфет», «У меня живёт попугай и хочет с тобой подружиться» и др.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46656F">
              <w:rPr>
                <w:rStyle w:val="c0"/>
                <w:rFonts w:eastAsiaTheme="majorEastAsia"/>
                <w:sz w:val="22"/>
                <w:szCs w:val="22"/>
                <w:shd w:val="clear" w:color="auto" w:fill="FFFFFF"/>
              </w:rPr>
              <w:lastRenderedPageBreak/>
              <w:t xml:space="preserve">2 группа: </w:t>
            </w:r>
            <w:r w:rsidRPr="0046656F">
              <w:rPr>
                <w:sz w:val="22"/>
                <w:szCs w:val="22"/>
                <w:shd w:val="clear" w:color="auto" w:fill="FFFFFF"/>
              </w:rPr>
              <w:t xml:space="preserve">Молодой человек приятной наружности приглашает мальчика или девочку прокатиться на его новой машине: «Садись! Я тебя вокруг нашего дома прокачу! Хочешь руль покрутить? Мы немножко покатаемся, и даже мама не узнает!» 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sz w:val="22"/>
                <w:szCs w:val="22"/>
                <w:shd w:val="clear" w:color="auto" w:fill="FFFFFF"/>
              </w:rPr>
            </w:pPr>
            <w:r w:rsidRPr="0046656F">
              <w:rPr>
                <w:sz w:val="22"/>
                <w:szCs w:val="22"/>
                <w:shd w:val="clear" w:color="auto" w:fill="FFFFFF"/>
              </w:rPr>
              <w:t>Возможные ответы: «Спасибо, я тороплюсь!», «Извините, меня мама ждёт», «Я сегодня уже катался», «У нас такая же машина», «Я не хочу с вами разговаривать!» и др.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rStyle w:val="c0"/>
                <w:rFonts w:eastAsiaTheme="majorEastAsia"/>
                <w:sz w:val="22"/>
                <w:szCs w:val="22"/>
              </w:rPr>
            </w:pPr>
            <w:r w:rsidRPr="0046656F">
              <w:rPr>
                <w:sz w:val="22"/>
                <w:szCs w:val="22"/>
                <w:shd w:val="clear" w:color="auto" w:fill="FFFFFF"/>
              </w:rPr>
              <w:t xml:space="preserve">3 группа: </w:t>
            </w:r>
            <w:r w:rsidRPr="0046656F">
              <w:rPr>
                <w:rStyle w:val="c0"/>
                <w:rFonts w:eastAsiaTheme="majorEastAsia"/>
                <w:sz w:val="22"/>
                <w:szCs w:val="22"/>
              </w:rPr>
              <w:t>Незнакомый человек звонит в квартиру. Объясняет, что принёс посылку.</w:t>
            </w:r>
            <w:r w:rsidRPr="0046656F">
              <w:rPr>
                <w:sz w:val="22"/>
                <w:szCs w:val="22"/>
              </w:rPr>
              <w:t xml:space="preserve"> </w:t>
            </w:r>
            <w:r w:rsidRPr="0046656F">
              <w:rPr>
                <w:rStyle w:val="c0"/>
                <w:rFonts w:eastAsiaTheme="majorEastAsia"/>
                <w:sz w:val="22"/>
                <w:szCs w:val="22"/>
              </w:rPr>
              <w:t xml:space="preserve">Дети дома находятся одни. 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rStyle w:val="c0"/>
                <w:rFonts w:eastAsiaTheme="majorEastAsia"/>
                <w:sz w:val="22"/>
                <w:szCs w:val="22"/>
              </w:rPr>
            </w:pPr>
            <w:r w:rsidRPr="0046656F">
              <w:rPr>
                <w:rStyle w:val="c0"/>
                <w:rFonts w:eastAsiaTheme="majorEastAsia"/>
                <w:sz w:val="22"/>
                <w:szCs w:val="22"/>
              </w:rPr>
              <w:t>Ответы детей: «Сейчас я позову маму (звонят соседке)», «Мама в ванной, подождите немножко» и др.</w:t>
            </w:r>
          </w:p>
          <w:p w:rsidR="007F6804" w:rsidRPr="0046656F" w:rsidRDefault="007F6804" w:rsidP="00433580">
            <w:pPr>
              <w:ind w:firstLine="709"/>
              <w:jc w:val="both"/>
              <w:rPr>
                <w:rStyle w:val="c0"/>
                <w:rFonts w:eastAsiaTheme="majorEastAsia"/>
                <w:sz w:val="22"/>
                <w:szCs w:val="22"/>
              </w:rPr>
            </w:pPr>
            <w:r w:rsidRPr="0046656F">
              <w:rPr>
                <w:rStyle w:val="c0"/>
                <w:rFonts w:eastAsiaTheme="majorEastAsia"/>
                <w:sz w:val="22"/>
                <w:szCs w:val="22"/>
              </w:rPr>
              <w:t>Ситуации рассматриваются, обсуждаются, выбирается самое правильное поведение.</w:t>
            </w:r>
          </w:p>
          <w:p w:rsidR="007F6804" w:rsidRPr="0046656F" w:rsidRDefault="007F6804" w:rsidP="00433580">
            <w:pPr>
              <w:pStyle w:val="Default"/>
              <w:rPr>
                <w:rStyle w:val="aa"/>
                <w:rFonts w:ascii="Times New Roman" w:hAnsi="Times New Roman" w:cs="Times New Roman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1860" w:type="dxa"/>
          </w:tcPr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Смотрят видеосюжет</w:t>
            </w: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Слушают учителя</w:t>
            </w: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Смотрят видеосюжет </w:t>
            </w: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  <w:lang w:val="kk-KZ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Размышляют и отвечают на вопросы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Участвуют в игре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вопросы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Отвечают на вопросы викторины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Участвую в конкурсе, подставляет слова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Делают выводы</w:t>
            </w: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Пишет свои мысли</w:t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004FB02" wp14:editId="5A1E2037">
                  <wp:extent cx="1043940" cy="1043940"/>
                  <wp:effectExtent l="0" t="0" r="3810" b="381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96245E" w:rsidRDefault="007F6804" w:rsidP="00433580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  <w:gridSpan w:val="2"/>
          </w:tcPr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sz w:val="22"/>
                <w:szCs w:val="22"/>
              </w:rPr>
              <w:t>ФО</w:t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sz w:val="22"/>
                <w:szCs w:val="22"/>
              </w:rPr>
              <w:t>Дескриптор:</w:t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sz w:val="22"/>
                <w:szCs w:val="22"/>
              </w:rPr>
              <w:t>Оценивается коммуникативный уровень развития учащегося</w:t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noProof/>
                <w:sz w:val="22"/>
                <w:szCs w:val="22"/>
              </w:rPr>
              <w:drawing>
                <wp:inline distT="0" distB="0" distL="0" distR="0" wp14:anchorId="50C6C96E" wp14:editId="752A546E">
                  <wp:extent cx="494665" cy="494665"/>
                  <wp:effectExtent l="0" t="0" r="63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noProof/>
                <w:sz w:val="22"/>
                <w:szCs w:val="22"/>
              </w:rPr>
              <w:drawing>
                <wp:inline distT="0" distB="0" distL="0" distR="0" wp14:anchorId="73F5E722" wp14:editId="3BB10833">
                  <wp:extent cx="494665" cy="494665"/>
                  <wp:effectExtent l="0" t="0" r="63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  <w:r w:rsidRPr="00F80458">
              <w:rPr>
                <w:noProof/>
                <w:sz w:val="22"/>
                <w:szCs w:val="22"/>
              </w:rPr>
              <w:drawing>
                <wp:inline distT="0" distB="0" distL="0" distR="0" wp14:anchorId="11946851" wp14:editId="0572B276">
                  <wp:extent cx="494665" cy="494665"/>
                  <wp:effectExtent l="0" t="0" r="635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66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  <w:p w:rsidR="007F6804" w:rsidRPr="00F80458" w:rsidRDefault="007F6804" w:rsidP="0043358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7F6804" w:rsidRPr="00A30708" w:rsidRDefault="007F6804" w:rsidP="00433580">
            <w:pPr>
              <w:rPr>
                <w:sz w:val="22"/>
                <w:szCs w:val="22"/>
              </w:rPr>
            </w:pPr>
            <w:r w:rsidRPr="00A30708">
              <w:rPr>
                <w:sz w:val="22"/>
                <w:szCs w:val="22"/>
              </w:rPr>
              <w:lastRenderedPageBreak/>
              <w:t>Презентация</w:t>
            </w:r>
          </w:p>
          <w:p w:rsidR="007F6804" w:rsidRDefault="007F6804" w:rsidP="00433580">
            <w:pPr>
              <w:shd w:val="clear" w:color="auto" w:fill="FFFFFF"/>
              <w:outlineLvl w:val="0"/>
              <w:rPr>
                <w:sz w:val="22"/>
                <w:szCs w:val="22"/>
              </w:rPr>
            </w:pPr>
          </w:p>
          <w:p w:rsidR="007F6804" w:rsidRPr="00A30708" w:rsidRDefault="007F6804" w:rsidP="00433580">
            <w:pPr>
              <w:shd w:val="clear" w:color="auto" w:fill="FFFFFF"/>
              <w:outlineLvl w:val="0"/>
              <w:rPr>
                <w:sz w:val="22"/>
                <w:szCs w:val="22"/>
              </w:rPr>
            </w:pPr>
          </w:p>
        </w:tc>
      </w:tr>
      <w:tr w:rsidR="007F6804" w:rsidTr="00433580">
        <w:trPr>
          <w:trHeight w:val="435"/>
        </w:trPr>
        <w:tc>
          <w:tcPr>
            <w:tcW w:w="1101" w:type="dxa"/>
          </w:tcPr>
          <w:p w:rsidR="007F6804" w:rsidRPr="0018291D" w:rsidRDefault="007F6804" w:rsidP="00433580">
            <w:pPr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lastRenderedPageBreak/>
              <w:t xml:space="preserve"> Конец урока</w:t>
            </w:r>
          </w:p>
          <w:p w:rsidR="007F6804" w:rsidRPr="0018291D" w:rsidRDefault="007F6804" w:rsidP="00433580">
            <w:pPr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t>40-45 мин</w:t>
            </w:r>
          </w:p>
        </w:tc>
        <w:tc>
          <w:tcPr>
            <w:tcW w:w="9072" w:type="dxa"/>
          </w:tcPr>
          <w:p w:rsidR="007F6804" w:rsidRPr="009639C8" w:rsidRDefault="007F6804" w:rsidP="00433580">
            <w:p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Подведем итог урока:</w:t>
            </w:r>
          </w:p>
          <w:p w:rsidR="007F6804" w:rsidRPr="009639C8" w:rsidRDefault="007F6804" w:rsidP="00433580">
            <w:pPr>
              <w:pStyle w:val="a4"/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Учитель:</w:t>
            </w:r>
            <w:r w:rsidRPr="009639C8">
              <w:rPr>
                <w:sz w:val="22"/>
                <w:szCs w:val="22"/>
              </w:rPr>
              <w:br/>
              <w:t>— Закройте глаза. Подумайте о нашей стране. О доме, школе, семье, мире вокруг. Что вы чувствуете?</w:t>
            </w:r>
          </w:p>
          <w:p w:rsidR="007F6804" w:rsidRPr="009639C8" w:rsidRDefault="007F6804" w:rsidP="00433580">
            <w:pPr>
              <w:pStyle w:val="a4"/>
              <w:rPr>
                <w:sz w:val="22"/>
                <w:szCs w:val="22"/>
              </w:rPr>
            </w:pPr>
            <w:r w:rsidRPr="009639C8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1C3513D7" wp14:editId="3B46D0B5">
                  <wp:simplePos x="0" y="0"/>
                  <wp:positionH relativeFrom="column">
                    <wp:posOffset>3128645</wp:posOffset>
                  </wp:positionH>
                  <wp:positionV relativeFrom="paragraph">
                    <wp:posOffset>20320</wp:posOffset>
                  </wp:positionV>
                  <wp:extent cx="2155825" cy="1619250"/>
                  <wp:effectExtent l="0" t="0" r="0" b="0"/>
                  <wp:wrapTight wrapText="bothSides">
                    <wp:wrapPolygon edited="0">
                      <wp:start x="5726" y="508"/>
                      <wp:lineTo x="4390" y="1271"/>
                      <wp:lineTo x="2100" y="3812"/>
                      <wp:lineTo x="2100" y="5082"/>
                      <wp:lineTo x="2290" y="9148"/>
                      <wp:lineTo x="3817" y="13214"/>
                      <wp:lineTo x="7062" y="17280"/>
                      <wp:lineTo x="4390" y="19059"/>
                      <wp:lineTo x="4199" y="19821"/>
                      <wp:lineTo x="5535" y="20329"/>
                      <wp:lineTo x="15651" y="20329"/>
                      <wp:lineTo x="16796" y="19821"/>
                      <wp:lineTo x="16415" y="19059"/>
                      <wp:lineTo x="14315" y="17280"/>
                      <wp:lineTo x="17560" y="13214"/>
                      <wp:lineTo x="19278" y="9148"/>
                      <wp:lineTo x="19469" y="2287"/>
                      <wp:lineTo x="15651" y="1016"/>
                      <wp:lineTo x="7062" y="508"/>
                      <wp:lineTo x="5726" y="508"/>
                    </wp:wrapPolygon>
                  </wp:wrapTight>
                  <wp:docPr id="4" name="Picture 2" descr="C:\Users\User\Downloads\Telegram Desktop\IMG_6940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7A5538-C47B-4F04-AF45-D866DD4B16F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Telegram Desktop\IMG_6940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A7A5538-C47B-4F04-AF45-D866DD4B16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825" cy="1619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639C8">
              <w:rPr>
                <w:sz w:val="22"/>
                <w:szCs w:val="22"/>
              </w:rPr>
              <w:t>Предлагаются варианты: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гордость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радость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спокойствие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благодарность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любовь</w:t>
            </w:r>
          </w:p>
          <w:p w:rsidR="007F6804" w:rsidRPr="009639C8" w:rsidRDefault="007F6804" w:rsidP="007F6804">
            <w:pPr>
              <w:pStyle w:val="a4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надежда</w:t>
            </w:r>
          </w:p>
          <w:p w:rsidR="007F6804" w:rsidRPr="009639C8" w:rsidRDefault="007F6804" w:rsidP="00433580">
            <w:pPr>
              <w:pStyle w:val="a4"/>
              <w:rPr>
                <w:sz w:val="22"/>
                <w:szCs w:val="22"/>
              </w:rPr>
            </w:pPr>
            <w:r w:rsidRPr="009639C8">
              <w:rPr>
                <w:sz w:val="22"/>
                <w:szCs w:val="22"/>
              </w:rPr>
              <w:t>Дети делятся своими ощущениями.</w:t>
            </w:r>
          </w:p>
          <w:p w:rsidR="007F6804" w:rsidRPr="009639C8" w:rsidRDefault="007F6804" w:rsidP="00433580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4A3AB8">
              <w:rPr>
                <w:b/>
                <w:bCs/>
                <w:sz w:val="22"/>
                <w:szCs w:val="22"/>
              </w:rPr>
              <w:t>«Я горжусь, что живу в Независимом Казахстане!»</w:t>
            </w:r>
          </w:p>
        </w:tc>
        <w:tc>
          <w:tcPr>
            <w:tcW w:w="1875" w:type="dxa"/>
            <w:gridSpan w:val="2"/>
          </w:tcPr>
          <w:p w:rsidR="007F6804" w:rsidRPr="0018291D" w:rsidRDefault="007F6804" w:rsidP="00433580">
            <w:pPr>
              <w:jc w:val="both"/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t>Дети отвечают на вопросы.</w:t>
            </w:r>
          </w:p>
          <w:p w:rsidR="007F6804" w:rsidRPr="0018291D" w:rsidRDefault="007F6804" w:rsidP="00433580">
            <w:pPr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t>Проводят самооценку работы на уроке.</w:t>
            </w:r>
          </w:p>
          <w:p w:rsidR="007F6804" w:rsidRPr="0018291D" w:rsidRDefault="007F6804" w:rsidP="00433580">
            <w:pPr>
              <w:rPr>
                <w:sz w:val="22"/>
                <w:szCs w:val="22"/>
              </w:rPr>
            </w:pPr>
          </w:p>
        </w:tc>
        <w:tc>
          <w:tcPr>
            <w:tcW w:w="1385" w:type="dxa"/>
          </w:tcPr>
          <w:p w:rsidR="007F6804" w:rsidRPr="005F1443" w:rsidRDefault="007F6804" w:rsidP="00433580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C19309" wp14:editId="6B328D98">
                  <wp:extent cx="437515" cy="437515"/>
                  <wp:effectExtent l="0" t="0" r="63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7F6804" w:rsidRPr="0018291D" w:rsidRDefault="007F6804" w:rsidP="00433580">
            <w:pPr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t>Презентация</w:t>
            </w:r>
          </w:p>
          <w:p w:rsidR="007F6804" w:rsidRPr="0018291D" w:rsidRDefault="007F6804" w:rsidP="00433580">
            <w:pPr>
              <w:rPr>
                <w:sz w:val="22"/>
                <w:szCs w:val="22"/>
              </w:rPr>
            </w:pPr>
            <w:r w:rsidRPr="0018291D">
              <w:rPr>
                <w:sz w:val="22"/>
                <w:szCs w:val="22"/>
              </w:rPr>
              <w:t xml:space="preserve"> </w:t>
            </w:r>
          </w:p>
        </w:tc>
      </w:tr>
    </w:tbl>
    <w:p w:rsidR="007F6804" w:rsidRPr="00C07C47" w:rsidRDefault="007F6804" w:rsidP="007F6804"/>
    <w:p w:rsidR="002515D0" w:rsidRDefault="002515D0">
      <w:bookmarkStart w:id="1" w:name="_GoBack"/>
      <w:bookmarkEnd w:id="1"/>
    </w:p>
    <w:sectPr w:rsidR="002515D0" w:rsidSect="008833AA">
      <w:footerReference w:type="default" r:id="rId11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Arial"/>
    <w:charset w:val="CC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E60" w:rsidRPr="00FD7E5C" w:rsidRDefault="007F6804">
    <w:pPr>
      <w:pStyle w:val="a7"/>
      <w:rPr>
        <w:sz w:val="16"/>
        <w:szCs w:val="16"/>
      </w:rPr>
    </w:pPr>
    <w:r w:rsidRPr="00FD7E5C">
      <w:rPr>
        <w:sz w:val="16"/>
        <w:szCs w:val="16"/>
      </w:rPr>
      <w:t xml:space="preserve"> Сергеева С.В.</w:t>
    </w:r>
  </w:p>
  <w:p w:rsidR="00923E60" w:rsidRPr="00FD7E5C" w:rsidRDefault="007F6804">
    <w:pPr>
      <w:pStyle w:val="a7"/>
      <w:rPr>
        <w:sz w:val="16"/>
        <w:szCs w:val="16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52AC0"/>
    <w:multiLevelType w:val="multilevel"/>
    <w:tmpl w:val="968E3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03773"/>
    <w:multiLevelType w:val="multilevel"/>
    <w:tmpl w:val="D08A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B7A42"/>
    <w:multiLevelType w:val="multilevel"/>
    <w:tmpl w:val="18C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5384E"/>
    <w:multiLevelType w:val="multilevel"/>
    <w:tmpl w:val="A9A2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31B0D"/>
    <w:multiLevelType w:val="multilevel"/>
    <w:tmpl w:val="F984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04"/>
    <w:rsid w:val="002515D0"/>
    <w:rsid w:val="007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38B76-461A-43F3-BCEC-F31565C8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F680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7F6804"/>
    <w:rPr>
      <w:b/>
      <w:bCs/>
    </w:rPr>
  </w:style>
  <w:style w:type="character" w:styleId="a6">
    <w:name w:val="Emphasis"/>
    <w:basedOn w:val="a0"/>
    <w:uiPriority w:val="20"/>
    <w:qFormat/>
    <w:rsid w:val="007F6804"/>
    <w:rPr>
      <w:i/>
      <w:iCs/>
    </w:rPr>
  </w:style>
  <w:style w:type="paragraph" w:styleId="a7">
    <w:name w:val="footer"/>
    <w:basedOn w:val="a"/>
    <w:link w:val="a8"/>
    <w:uiPriority w:val="99"/>
    <w:unhideWhenUsed/>
    <w:rsid w:val="007F68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68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F6804"/>
    <w:rPr>
      <w:color w:val="0563C1" w:themeColor="hyperlink"/>
      <w:u w:val="single"/>
    </w:rPr>
  </w:style>
  <w:style w:type="character" w:styleId="aa">
    <w:name w:val="Subtle Emphasis"/>
    <w:basedOn w:val="a0"/>
    <w:uiPriority w:val="19"/>
    <w:qFormat/>
    <w:rsid w:val="007F6804"/>
    <w:rPr>
      <w:i/>
      <w:iCs/>
      <w:color w:val="404040" w:themeColor="text1" w:themeTint="BF"/>
    </w:rPr>
  </w:style>
  <w:style w:type="paragraph" w:customStyle="1" w:styleId="Default">
    <w:name w:val="Default"/>
    <w:qFormat/>
    <w:rsid w:val="007F6804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customStyle="1" w:styleId="anegp0gi0b9av8jahpyh">
    <w:name w:val="anegp0gi0b9av8jahpyh"/>
    <w:basedOn w:val="a0"/>
    <w:qFormat/>
    <w:rsid w:val="007F6804"/>
  </w:style>
  <w:style w:type="character" w:customStyle="1" w:styleId="apple-converted-space">
    <w:name w:val="apple-converted-space"/>
    <w:basedOn w:val="a0"/>
    <w:rsid w:val="007F6804"/>
  </w:style>
  <w:style w:type="character" w:customStyle="1" w:styleId="c0">
    <w:name w:val="c0"/>
    <w:basedOn w:val="a0"/>
    <w:rsid w:val="007F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xDrQGoMtE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_hzx7rwyp8" TargetMode="External"/><Relationship Id="rId11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2025-12-14T15:51:00Z</dcterms:created>
  <dcterms:modified xsi:type="dcterms:W3CDTF">2025-12-14T15:51:00Z</dcterms:modified>
</cp:coreProperties>
</file>